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51"/>
        <w:gridCol w:w="2249"/>
        <w:gridCol w:w="1330"/>
        <w:gridCol w:w="3701"/>
      </w:tblGrid>
      <w:tr w:rsidR="008F2398" w:rsidRPr="00BE089C" w:rsidTr="00AE2324">
        <w:tc>
          <w:tcPr>
            <w:tcW w:w="2411" w:type="dxa"/>
            <w:shd w:val="clear" w:color="auto" w:fill="auto"/>
          </w:tcPr>
          <w:p w:rsidR="008F2398" w:rsidRPr="00BE089C" w:rsidRDefault="008F2398" w:rsidP="00AE232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F2398" w:rsidRPr="00BE089C" w:rsidRDefault="008F2398" w:rsidP="00AE232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F2398" w:rsidRPr="00BE089C" w:rsidRDefault="008F2398" w:rsidP="00AE232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auto"/>
          </w:tcPr>
          <w:p w:rsidR="008F2398" w:rsidRPr="00BE089C" w:rsidRDefault="008F2398" w:rsidP="00AE232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9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F2398" w:rsidRPr="00BE089C" w:rsidRDefault="008F2398" w:rsidP="00AE2324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9C">
              <w:rPr>
                <w:rFonts w:ascii="Times New Roman" w:hAnsi="Times New Roman" w:cs="Times New Roman"/>
                <w:sz w:val="28"/>
                <w:szCs w:val="28"/>
              </w:rPr>
              <w:t xml:space="preserve"> к рабочей программе воспитания </w:t>
            </w:r>
          </w:p>
          <w:p w:rsidR="008F2398" w:rsidRPr="00BE089C" w:rsidRDefault="008F2398" w:rsidP="00AE232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9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8F2398" w:rsidRPr="00BE089C" w:rsidRDefault="008F2398" w:rsidP="00AE232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9C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Ульяновска</w:t>
            </w:r>
          </w:p>
          <w:p w:rsidR="008F2398" w:rsidRPr="00BE089C" w:rsidRDefault="008F2398" w:rsidP="00AE23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089C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№6 им. И.Н. Ульянова»</w:t>
            </w:r>
          </w:p>
        </w:tc>
      </w:tr>
    </w:tbl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398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8F2398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8F2398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8F2398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8F2398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E089C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color w:val="FF0000"/>
        </w:rPr>
      </w:pPr>
      <w:r w:rsidRPr="00BE089C">
        <w:rPr>
          <w:rFonts w:ascii="Times New Roman" w:hAnsi="Times New Roman" w:cs="Times New Roman"/>
        </w:rPr>
        <w:t>(основное общее образование)</w:t>
      </w: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E089C">
        <w:rPr>
          <w:rFonts w:ascii="Times New Roman" w:hAnsi="Times New Roman" w:cs="Times New Roman"/>
          <w:sz w:val="56"/>
          <w:szCs w:val="56"/>
        </w:rPr>
        <w:t>МБОУ «Гимназия №6 им. И.Н. Ульянова»</w:t>
      </w: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</w:rPr>
      </w:pP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</w:rPr>
      </w:pPr>
    </w:p>
    <w:p w:rsidR="008F2398" w:rsidRPr="00BE089C" w:rsidRDefault="008F2398" w:rsidP="008F2398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E089C"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8F2398" w:rsidRDefault="008F2398" w:rsidP="008F2398"/>
    <w:p w:rsidR="008F2398" w:rsidRDefault="008F2398" w:rsidP="008F2398"/>
    <w:p w:rsidR="008F2398" w:rsidRDefault="008F2398" w:rsidP="008F2398"/>
    <w:p w:rsidR="008F2398" w:rsidRDefault="008F2398" w:rsidP="008F2398"/>
    <w:p w:rsidR="008F2398" w:rsidRDefault="008F2398" w:rsidP="008F2398"/>
    <w:p w:rsidR="008F2398" w:rsidRDefault="008F2398" w:rsidP="008F2398"/>
    <w:p w:rsidR="008F2398" w:rsidRDefault="008F2398" w:rsidP="008F2398"/>
    <w:p w:rsidR="008F2398" w:rsidRDefault="008F2398" w:rsidP="008F2398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</w:p>
    <w:p w:rsidR="008F2398" w:rsidRDefault="008F2398" w:rsidP="008F2398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</w:p>
    <w:p w:rsidR="008F2398" w:rsidRDefault="008F2398" w:rsidP="008F2398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Федеральный календарный план воспитательной работы.</w:t>
      </w:r>
    </w:p>
    <w:p w:rsidR="008F2398" w:rsidRDefault="008F2398" w:rsidP="008F2398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Федеральный календарный план воспитательной работы является единым для всех уровней образования в МБОУ «Гимназия №6 им. И.Н. Ульянова» </w:t>
      </w:r>
    </w:p>
    <w:p w:rsidR="008F2398" w:rsidRDefault="008F2398" w:rsidP="008F2398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Федеральный календарный план воспитательной работы реализуется в МБОУ «Гимназия №6 им. И.Н. Ульянова» в рамках урочной и внеурочной деятельности. 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Сентябрь: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 сентября: День знаний;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10 сентября: Международный день памяти жертв фашизма.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Октябрь: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4 октября: День защиты животных;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5 октября: День учителя;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Третье воскресенье октября: День отца.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Ноябрь: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4 ноября: День народного единства;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Последнее воскресенье ноября: День Матери;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Декабрь: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5 декабря: День добровольца (волонтера) в России;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9 декабря: День Героев Отечества;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12 декабря: День Конституции Российской Федерации.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Январь: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25 января: День российского студенчества;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rPr>
          <w:rFonts w:ascii="Times New Roman" w:eastAsia="SchoolBookSanPin" w:hAnsi="Times New Roman" w:cs="Times New Roman"/>
          <w:sz w:val="28"/>
          <w:szCs w:val="28"/>
        </w:rPr>
        <w:t>Аушвиц-Биркенау</w:t>
      </w:r>
      <w:proofErr w:type="spellEnd"/>
      <w:r>
        <w:rPr>
          <w:rFonts w:ascii="Times New Roman" w:eastAsia="SchoolBookSanPin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Февраль: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8 февраля: День российской науки;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21 февраля: Международный день родного языка;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23 февраля: День защитника Отечества.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Март: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8 марта: Международный женский день;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18 марта: День воссоединения Крыма с Россией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27 марта: Всемирный день театра.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Апрель: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12 апреля: День космонавтики;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Май: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 мая: Праздник Весны и Труда;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9 мая: День Победы;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Июнь: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 июня: День защиты детей;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6 июня: День русского языка;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12 июня: День России;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22 июня: День памяти и скорби;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27 июня: День молодежи.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Июль: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8 июля: День семьи, любви и верности.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bCs/>
          <w:sz w:val="28"/>
          <w:szCs w:val="28"/>
        </w:rPr>
        <w:t>Август: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Вторая суббота августа</w:t>
      </w:r>
      <w:r>
        <w:rPr>
          <w:rFonts w:ascii="Times New Roman" w:eastAsia="SchoolBookSanPin" w:hAnsi="Times New Roman" w:cs="Times New Roman"/>
          <w:sz w:val="28"/>
          <w:szCs w:val="28"/>
        </w:rPr>
        <w:t>: День физкультурника;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8F2398" w:rsidRDefault="008F2398" w:rsidP="008F2398">
      <w:pPr>
        <w:spacing w:line="276" w:lineRule="auto"/>
        <w:ind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27 августа: День российского кино.</w:t>
      </w:r>
    </w:p>
    <w:p w:rsidR="008F2398" w:rsidRDefault="008F2398" w:rsidP="008F2398">
      <w:pPr>
        <w:spacing w:line="360" w:lineRule="auto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В МБОУ «Гимназия №6 им. И.Н. Ульянова» наряду с федеральным календарным планом воспитательной работы проводятся иные мероприятия согласно федеральной рабочей программе воспитания, по ключевым направлениям воспитания и дополнительного образования детей,  а также в соответствии с </w:t>
      </w:r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Планом (календарем) образовательных событий, культурно-просветительских и спортивных мероприятий на 2024-2025 учебный год, организуемых в рамках реализации Программы развития воспитания в образовательных организациях Ульяновской области на 2019-2025 годы </w:t>
      </w:r>
      <w:bookmarkStart w:id="0" w:name="_Hlk175513437"/>
      <w:r>
        <w:rPr>
          <w:rFonts w:ascii="Times New Roman" w:eastAsia="PT Astra Serif" w:hAnsi="Times New Roman" w:cs="Times New Roman"/>
          <w:color w:val="000000"/>
          <w:sz w:val="28"/>
          <w:szCs w:val="28"/>
        </w:rPr>
        <w:t>(№44-ПЛ от 05.07.2024)</w:t>
      </w:r>
      <w:bookmarkEnd w:id="0"/>
    </w:p>
    <w:tbl>
      <w:tblPr>
        <w:tblpPr w:leftFromText="180" w:rightFromText="180" w:vertAnchor="text" w:tblpX="-434" w:tblpY="1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"/>
        <w:gridCol w:w="5103"/>
        <w:gridCol w:w="6"/>
        <w:gridCol w:w="987"/>
        <w:gridCol w:w="6"/>
        <w:gridCol w:w="1411"/>
        <w:gridCol w:w="6"/>
        <w:gridCol w:w="1854"/>
      </w:tblGrid>
      <w:tr w:rsidR="005C745B" w:rsidTr="00AE2324">
        <w:trPr>
          <w:trHeight w:val="254"/>
        </w:trPr>
        <w:tc>
          <w:tcPr>
            <w:tcW w:w="10087" w:type="dxa"/>
            <w:gridSpan w:val="9"/>
          </w:tcPr>
          <w:p w:rsidR="005C745B" w:rsidRDefault="005C745B" w:rsidP="00AE2324">
            <w:pPr>
              <w:pStyle w:val="TableParagraph"/>
              <w:spacing w:line="276" w:lineRule="auto"/>
              <w:ind w:left="1614" w:right="566" w:hanging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 ВОСПИТАТЕЛЬНОЙ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МБОУ «Гимназия №6 им. И.Н. Ульянова» на 2024-2025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(5-9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5C745B" w:rsidTr="00AE2324">
        <w:trPr>
          <w:trHeight w:val="254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-9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-11"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 воспитательного потенциала урока в соответствии с рабочими программами учебных предметов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5C745B" w:rsidTr="00AE2324">
        <w:trPr>
          <w:trHeight w:val="254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«Внеурочная деятельность»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tabs>
                <w:tab w:val="left" w:pos="18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«Разговоры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важном»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 сентябрь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tabs>
                <w:tab w:val="left" w:pos="18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«Россия -мои горизонты»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 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62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плану внеурочной деятельности)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учителя-предметники</w:t>
            </w:r>
          </w:p>
        </w:tc>
      </w:tr>
      <w:tr w:rsidR="005C745B" w:rsidTr="00AE2324">
        <w:trPr>
          <w:trHeight w:val="254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«Основные школьные дела»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 «Здравствуй, школа!» Торжественная линейка.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5, 9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«Единой  Минуты тишины»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учителя-предметники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фестиваль для всей семьи «Открыты для открытий» 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физкультуры,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 Дню пожилого человека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«Учителями славится Россия»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празднования областного Дня школьника</w:t>
            </w:r>
          </w:p>
          <w:p w:rsidR="00FF078F" w:rsidRDefault="00FF078F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Президента гимназии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254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международному Дню матери в России «Милым мамам посвящается…»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6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«Вокруг школьной ёлки»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27.12-28.12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6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областного конкурса классных коллективов «Самый классный класс»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1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открытий из истории Ульяновской области в образовательных организациях Ульяновской области (в рамках празднования областного праздника День образования Ульяновской области)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13.01-19.01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1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Мероприятия в рамках Дня полного освобождения Ленинграда от фашистской блокады, Дня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руководитель юнармейского отряда, руководитель школьного музея</w:t>
            </w:r>
          </w:p>
        </w:tc>
      </w:tr>
      <w:tr w:rsidR="005C745B" w:rsidTr="00AE2324">
        <w:trPr>
          <w:trHeight w:val="551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– смотр патриотической  и военной песни «С любовью к песням Родины моей», посвященный Дню защитника Отечества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20.02-21.02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5C745B" w:rsidTr="00AE2324">
        <w:trPr>
          <w:trHeight w:val="81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 строя и песни «Марш Победы-2024», посвящённый 80-й годовщине Победы в Великой Отечественной войне 1941-1945 гг.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17.02-18.02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Международному женскому дню «Милым дамам посвящается…»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7.03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фестиваль, посвященный Всемирному дню театра 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27.03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20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</w:t>
            </w:r>
            <w:r w:rsidR="00FF078F">
              <w:rPr>
                <w:rFonts w:ascii="Times New Roman" w:hAnsi="Times New Roman" w:cs="Times New Roman"/>
                <w:sz w:val="24"/>
                <w:szCs w:val="24"/>
              </w:rPr>
              <w:t>священные празднованию Дня Победы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7.05-8.05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2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 w:hanging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праздничный концерт «Фейерверк Победы»,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 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 Великой Победы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1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 «День защиты детей»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языка. Участие во Всероссийской просветительской акции  «Пушкинский диктант»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</w:t>
            </w:r>
          </w:p>
        </w:tc>
      </w:tr>
      <w:tr w:rsidR="005C745B" w:rsidTr="00AE2324">
        <w:trPr>
          <w:trHeight w:val="827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 w:hanging="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России (12 июня)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274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 w:hanging="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81-ой годовщине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-Петрозаводской операции.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 w:hanging="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начальной школы, руководитель юнармейского отряда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Свирцы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4. «Внешкольные мероприятия»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рамках регионального межведомственного проекта «Культура для школьников»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сентябрь-июнь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рамках регионального проекта «Воспитай патриота!» Музей-заповедник «Родина В.И. Ленина»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сентябрь-июнь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сентябрь-июнь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выездных экскурсий за пределы города и области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1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каникулярное время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5. «Классное руководство»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детей во внеурочной деятельности и в системе дополнительного образования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 w:right="-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класса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основных школьных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 законов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Классные часы, посвященные Дню окончания Второй мировой войны, Дню солидарности в борьбе с терроризмом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Библиотечный урок, посвященный международному дню школьных библиотек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школьный библиотекарь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 w:right="188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международному Дню отца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школьный библиотекарь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C745B" w:rsidRDefault="005C745B" w:rsidP="00AE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воссоединения Крыма с Россией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Празднику весны и труда</w:t>
            </w:r>
          </w:p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семьи, любви и верности</w:t>
            </w:r>
          </w:p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физкультурника</w:t>
            </w:r>
          </w:p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учителя физической культуры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российского кино</w:t>
            </w:r>
          </w:p>
          <w:p w:rsidR="005C745B" w:rsidRDefault="005C745B" w:rsidP="00AE2324">
            <w:pPr>
              <w:spacing w:line="276" w:lineRule="auto"/>
              <w:ind w:left="294" w:right="274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руководители, учителя физической культуры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совместных 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сплочение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законными представителями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tabs>
                <w:tab w:val="left" w:pos="925"/>
              </w:tabs>
              <w:spacing w:line="276" w:lineRule="auto"/>
              <w:ind w:left="14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6.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мероприятий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Советом дела, участие в школьных мероприятиях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 классного руководителя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«Актива среднего звена»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Ученического совета школы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spacing w:line="276" w:lineRule="auto"/>
              <w:ind w:firstLine="709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7. «Организация предметно-пространственной среды»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работ, посвященный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Дню Государственного герба Российской Федерации.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выставок, посвященных образовательным событиям  и Дням исторической памяти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тематических видеороликов на экранах в учебных кабинетах и фойе школы, посвященных образовательным событиям и Дням исторической памяти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8. «Взаимодействие с родителями (законными представителями)»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и общешкольные родительские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44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56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отдельному плану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триместр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СР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заместитель директора по воспитательной работе, советник по воспитанию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родительских собраниях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44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отдельному плану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родительского патруля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86" w:right="8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6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отдельному плану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заместитель директора по ВР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школьной комиссии по контролю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питания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-115" w:right="-98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  <w:p w:rsidR="005C745B" w:rsidRDefault="005C745B" w:rsidP="00AE2324">
            <w:pPr>
              <w:pStyle w:val="TableParagraph"/>
              <w:spacing w:line="276" w:lineRule="auto"/>
              <w:ind w:left="-11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комиссии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классным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руководителем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-11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5C745B" w:rsidRDefault="005C745B" w:rsidP="00AE2324">
            <w:pPr>
              <w:pStyle w:val="TableParagraph"/>
              <w:tabs>
                <w:tab w:val="left" w:pos="878"/>
              </w:tabs>
              <w:spacing w:line="276" w:lineRule="auto"/>
              <w:ind w:left="-11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согласованию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педагогом-психологом.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-115" w:right="-9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графику</w:t>
            </w:r>
          </w:p>
          <w:p w:rsidR="005C745B" w:rsidRDefault="005C745B" w:rsidP="00AE2324">
            <w:pPr>
              <w:pStyle w:val="TableParagraph"/>
              <w:spacing w:line="276" w:lineRule="auto"/>
              <w:ind w:left="-11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школьных, районных и городских мероприятиях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left="141" w:right="4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9. «Профилактика и безопасность».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«Единых дней безопасности»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 10-го числа каждого месяца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«Подросток»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июнь-сентябрь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ВР,  соц.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движения.</w:t>
            </w:r>
          </w:p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«Внимание-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ДТП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«Дом-школа-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4.09-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9.09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по классам в рамках Дня  спорта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«В единстве наша сила!» посвященный Дню народного единства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Беседы, посвященные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8.11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акции</w:t>
            </w:r>
          </w:p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8" w:right="49"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 1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месяц, или по мере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 соц. педагог, советник по воспитанию,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 безнадзорности,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бродяжничества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курительных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смесей,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здорового образа жизни среди несовершеннолетних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толерантного поведения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ВР,  соц.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терроризму, экстремизму,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111115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людей половой этики, эстетики и гигиены, культуры интимных</w:t>
            </w:r>
          </w:p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любви</w:t>
            </w:r>
            <w:r>
              <w:rPr>
                <w:rFonts w:ascii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семейной</w:t>
            </w:r>
            <w:r>
              <w:rPr>
                <w:rFonts w:ascii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 психолог,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«Помоги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собраться в школу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солидарности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терроризмом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воспитанию,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ЗОЖ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поведении в ЧС,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ППБ,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Тренировка по эвакуации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 по плану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профилактику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терроризма.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каникулами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осенне-зимний и весенне-летний периоды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10. «Социальное партнёрство»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мастер-классах, организованных областным Дворцом творчества детей и молодежи, ИЦАЭ.,ЦДТ№1, ЦДТ№2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Дням воинской славы с приглашением представителей общественной организации «Боевое братство», регионального отделения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методистов ЦДТ №2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-115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договоренности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11. «Профориентация».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классных руководителей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внеурочной деятельности по профориентации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«Россия -мои горизонты»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 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 , посвященные 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 в рамках Дня российского студенчества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СР, советник по воспитанию,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 в рамках Дня российской науки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советник по воспитанию,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успеха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классных руководителей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города Ульяновска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классных руководителей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12. «</w:t>
            </w:r>
            <w:r>
              <w:rPr>
                <w:rFonts w:ascii="Times New Roman" w:hAnsi="Times New Roman" w:cs="Times New Roman"/>
                <w:b/>
                <w:bCs/>
                <w:iCs/>
                <w:w w:val="0"/>
                <w:sz w:val="24"/>
                <w:szCs w:val="24"/>
              </w:rPr>
              <w:t>Детские общественные объединения</w:t>
            </w: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РДДМ (по отдельному плану)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37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юнармейцев 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мероприятиях патриотической направленности</w:t>
            </w:r>
          </w:p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юнармейского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Квест-игра, посвященная международному дню музыки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Мероприятия в рамках Дня  детских общественных организаций России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активностях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—</w:t>
            </w:r>
          </w:p>
          <w:p w:rsidR="005C745B" w:rsidRPr="00214DEA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акциях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«Большая перемена»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 w:right="27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молодежи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13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13. «</w:t>
            </w:r>
            <w:r>
              <w:rPr>
                <w:rFonts w:ascii="Times New Roman" w:hAnsi="Times New Roman" w:cs="Times New Roman"/>
                <w:b/>
                <w:bCs/>
                <w:iCs/>
                <w:w w:val="0"/>
                <w:sz w:val="24"/>
                <w:szCs w:val="24"/>
              </w:rPr>
              <w:t>Школьный музей</w:t>
            </w: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в школьном музее им. И.Н. Ульянова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посвященные Дню окончания Второй мировой войны, Дню солидарности в борьбе с терроризмом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посвященные международному Дню памяти жертв фашизма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</w:t>
            </w:r>
            <w:r w:rsidR="00FF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на СВО (</w:t>
            </w:r>
            <w:proofErr w:type="spellStart"/>
            <w:r w:rsidR="00FF078F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Д.)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посвященные  Дню Неизвестного солдата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посвященные международному Дню Героев Отечества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музея, классные руководители 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 посвященные  Дню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Музейные уроки,  посвященные  Дню 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15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Дням воинской славы и дням памяти, погибших при исполнении воинского долга выпускников школы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14. «</w:t>
            </w:r>
            <w:r>
              <w:rPr>
                <w:rFonts w:ascii="Times New Roman" w:hAnsi="Times New Roman" w:cs="Times New Roman"/>
                <w:b/>
                <w:bCs/>
                <w:iCs/>
                <w:w w:val="0"/>
                <w:sz w:val="24"/>
                <w:szCs w:val="24"/>
              </w:rPr>
              <w:t>Дополнительное образование</w:t>
            </w:r>
            <w:r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C745B" w:rsidTr="00AE2324">
        <w:trPr>
          <w:trHeight w:val="558"/>
        </w:trPr>
        <w:tc>
          <w:tcPr>
            <w:tcW w:w="714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84" w:right="144" w:hanging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Реализация воспитательного потенциала программ дополнительного образования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C745B" w:rsidTr="00AE2324">
        <w:trPr>
          <w:trHeight w:val="558"/>
        </w:trPr>
        <w:tc>
          <w:tcPr>
            <w:tcW w:w="714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84" w:right="144" w:hanging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региональных и всероссийских конкурсах и проектах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C745B" w:rsidTr="00AE2324">
        <w:trPr>
          <w:trHeight w:val="558"/>
        </w:trPr>
        <w:tc>
          <w:tcPr>
            <w:tcW w:w="714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84" w:right="144" w:hanging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мастер-классах, конференциях, выставках, фестивалях различного уровня.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C745B" w:rsidTr="00AE2324">
        <w:trPr>
          <w:trHeight w:val="558"/>
        </w:trPr>
        <w:tc>
          <w:tcPr>
            <w:tcW w:w="10087" w:type="dxa"/>
            <w:gridSpan w:val="9"/>
            <w:shd w:val="clear" w:color="auto" w:fill="00B0F0"/>
          </w:tcPr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«Добровольческая деятельность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)»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«Зелёные уроки» (уроки экологии), приуроченные к. праздничным и памятным датам, связанным с экологией и защитой окружающей среды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543824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2"/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 экологической  акции «Помоги птицам»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«Сдай батарейку!»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«Добро живет рядом»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добровольца (волонтера) в России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3136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ветеранов педагогического труда и  пожилых людей микрорайона, оказание адресной помощи.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Участие в акции «Своих не бросаем»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«Добрые крышечки»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Участие в рождественской  акции «Мешок подарков» (воспитанникам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майнского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детского дома «Орбита»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 операции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ель»</w:t>
            </w:r>
          </w:p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Участие в акции «Подарок защитнику Отечества»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5C745B" w:rsidTr="00AE2324">
        <w:trPr>
          <w:trHeight w:val="558"/>
        </w:trPr>
        <w:tc>
          <w:tcPr>
            <w:tcW w:w="708" w:type="dxa"/>
          </w:tcPr>
          <w:p w:rsidR="005C745B" w:rsidRDefault="005C745B" w:rsidP="00AE2324">
            <w:pPr>
              <w:pStyle w:val="TableParagraph"/>
              <w:spacing w:line="276" w:lineRule="auto"/>
              <w:ind w:left="96" w:right="8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09" w:type="dxa"/>
            <w:gridSpan w:val="2"/>
          </w:tcPr>
          <w:p w:rsidR="005C745B" w:rsidRDefault="005C745B" w:rsidP="00AE2324">
            <w:pPr>
              <w:spacing w:line="276" w:lineRule="auto"/>
              <w:ind w:left="294" w:right="133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Участие в акциях «Дай лапу, друг!» и «Добрые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5C745B" w:rsidRDefault="005C745B" w:rsidP="00AE23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классные</w:t>
            </w:r>
          </w:p>
          <w:p w:rsidR="005C745B" w:rsidRDefault="005C745B" w:rsidP="00AE2324">
            <w:pPr>
              <w:pStyle w:val="TableParagraph"/>
              <w:spacing w:line="276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6D5A01" w:rsidRDefault="006D5A01"/>
    <w:p w:rsidR="00A46F27" w:rsidRDefault="00A46F27" w:rsidP="00A46F27">
      <w:pPr>
        <w:spacing w:line="360" w:lineRule="auto"/>
        <w:ind w:right="60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Все мероприятия проводятся с учетом особенностей основной образовательной программы ООО, а также возрастных, физиологических и психоэмоциональных особенностей, обучающихся 5-9 классов.</w:t>
      </w:r>
    </w:p>
    <w:p w:rsidR="00A46F27" w:rsidRDefault="00A46F27"/>
    <w:sectPr w:rsidR="00A4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7AA"/>
    <w:multiLevelType w:val="multilevel"/>
    <w:tmpl w:val="209777A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A316570"/>
    <w:multiLevelType w:val="multilevel"/>
    <w:tmpl w:val="2A31657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B91513"/>
    <w:multiLevelType w:val="hybridMultilevel"/>
    <w:tmpl w:val="006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70448"/>
    <w:multiLevelType w:val="multilevel"/>
    <w:tmpl w:val="52F70448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B4523B1"/>
    <w:multiLevelType w:val="multilevel"/>
    <w:tmpl w:val="5B4523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1359"/>
    <w:multiLevelType w:val="multilevel"/>
    <w:tmpl w:val="60D5135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A2E50"/>
    <w:multiLevelType w:val="multilevel"/>
    <w:tmpl w:val="675A2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672A4"/>
    <w:multiLevelType w:val="multilevel"/>
    <w:tmpl w:val="704672A4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5297AF7"/>
    <w:multiLevelType w:val="multilevel"/>
    <w:tmpl w:val="75297AF7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D021BE3"/>
    <w:multiLevelType w:val="hybridMultilevel"/>
    <w:tmpl w:val="576AE3E8"/>
    <w:lvl w:ilvl="0" w:tplc="CE0E9F0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0"/>
    <w:rsid w:val="005C745B"/>
    <w:rsid w:val="006D5A01"/>
    <w:rsid w:val="008F2398"/>
    <w:rsid w:val="00A46F27"/>
    <w:rsid w:val="00FC2E30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F5A9"/>
  <w15:chartTrackingRefBased/>
  <w15:docId w15:val="{C6E08A3B-85F9-434A-8D9E-E23C202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98"/>
    <w:rPr>
      <w:rFonts w:asciiTheme="minorHAnsi" w:hAnsiTheme="minorHAnsi" w:cstheme="minorBidi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C745B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398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C745B"/>
    <w:rPr>
      <w:rFonts w:eastAsia="Times New Roman"/>
      <w:b/>
      <w:iCs/>
      <w:sz w:val="24"/>
      <w:szCs w:val="22"/>
    </w:rPr>
  </w:style>
  <w:style w:type="paragraph" w:styleId="a4">
    <w:name w:val="Body Text"/>
    <w:basedOn w:val="a"/>
    <w:link w:val="a5"/>
    <w:uiPriority w:val="99"/>
    <w:semiHidden/>
    <w:unhideWhenUsed/>
    <w:qFormat/>
    <w:rsid w:val="005C745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rsid w:val="005C745B"/>
    <w:rPr>
      <w:rFonts w:eastAsia="Times New Roman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5C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329">
    <w:name w:val="CharAttribute329"/>
    <w:qFormat/>
    <w:rsid w:val="005C745B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C745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uiPriority w:val="34"/>
    <w:qFormat/>
    <w:rsid w:val="005C745B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C745B"/>
    <w:pPr>
      <w:ind w:left="110"/>
    </w:pPr>
  </w:style>
  <w:style w:type="character" w:styleId="a9">
    <w:name w:val="Hyperlink"/>
    <w:basedOn w:val="a0"/>
    <w:uiPriority w:val="99"/>
    <w:unhideWhenUsed/>
    <w:rsid w:val="005C74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745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C745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C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5C745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5</cp:revision>
  <dcterms:created xsi:type="dcterms:W3CDTF">2024-10-10T14:32:00Z</dcterms:created>
  <dcterms:modified xsi:type="dcterms:W3CDTF">2024-10-10T14:38:00Z</dcterms:modified>
</cp:coreProperties>
</file>